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61"/>
        <w:tblW w:w="20417" w:type="dxa"/>
        <w:tblLook w:val="04A0" w:firstRow="1" w:lastRow="0" w:firstColumn="1" w:lastColumn="0" w:noHBand="0" w:noVBand="1"/>
      </w:tblPr>
      <w:tblGrid>
        <w:gridCol w:w="3604"/>
        <w:gridCol w:w="5315"/>
        <w:gridCol w:w="5991"/>
        <w:gridCol w:w="5507"/>
      </w:tblGrid>
      <w:tr w:rsidR="001613B9" w14:paraId="61AAF721" w14:textId="77777777" w:rsidTr="00A534DD">
        <w:trPr>
          <w:trHeight w:val="1408"/>
        </w:trPr>
        <w:tc>
          <w:tcPr>
            <w:tcW w:w="3604" w:type="dxa"/>
          </w:tcPr>
          <w:p w14:paraId="6AF1340D" w14:textId="3CBA8CEC" w:rsidR="001613B9" w:rsidRPr="002A33DD" w:rsidRDefault="001613B9" w:rsidP="00A534DD">
            <w:pPr>
              <w:jc w:val="center"/>
              <w:rPr>
                <w:b/>
                <w:sz w:val="32"/>
                <w:szCs w:val="32"/>
              </w:rPr>
            </w:pPr>
            <w:r>
              <w:object w:dxaOrig="15417" w:dyaOrig="18028" w14:anchorId="3FBB9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pt;height:85.65pt" o:ole="">
                  <v:imagedata r:id="rId8" o:title=""/>
                </v:shape>
                <o:OLEObject Type="Embed" ProgID="Unknown" ShapeID="_x0000_i1025" DrawAspect="Content" ObjectID="_1724225369" r:id="rId9"/>
              </w:object>
            </w:r>
          </w:p>
        </w:tc>
        <w:tc>
          <w:tcPr>
            <w:tcW w:w="5315" w:type="dxa"/>
          </w:tcPr>
          <w:p w14:paraId="505C937D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7DFCB7AB" w14:textId="57E6E7EF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hat can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you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see or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                              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hear your child doing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?</w:t>
            </w:r>
          </w:p>
        </w:tc>
        <w:tc>
          <w:tcPr>
            <w:tcW w:w="5991" w:type="dxa"/>
          </w:tcPr>
          <w:p w14:paraId="46E09285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38575448" w14:textId="0A93102F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How does this impact your child?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Think about b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oth the good and not so good</w:t>
            </w:r>
          </w:p>
        </w:tc>
        <w:tc>
          <w:tcPr>
            <w:tcW w:w="5507" w:type="dxa"/>
          </w:tcPr>
          <w:p w14:paraId="36297EC9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5D87395C" w14:textId="5C207BCA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What can you do to support your child? (Strategies)</w:t>
            </w:r>
          </w:p>
          <w:p w14:paraId="54B5E8A5" w14:textId="7FCC7B6E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 </w:t>
            </w:r>
          </w:p>
        </w:tc>
      </w:tr>
      <w:tr w:rsidR="002A33DD" w14:paraId="1E3A349D" w14:textId="77777777" w:rsidTr="00A534DD">
        <w:trPr>
          <w:trHeight w:val="2749"/>
        </w:trPr>
        <w:tc>
          <w:tcPr>
            <w:tcW w:w="3604" w:type="dxa"/>
          </w:tcPr>
          <w:p w14:paraId="73DE20AA" w14:textId="6165B7D3" w:rsidR="00CF39D7" w:rsidRPr="002A33DD" w:rsidRDefault="00CF39D7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Strengths and Interests</w:t>
            </w:r>
          </w:p>
          <w:p w14:paraId="71EEFC44" w14:textId="7F63E3C3" w:rsidR="005351CA" w:rsidRPr="002A33DD" w:rsidRDefault="005351CA" w:rsidP="00A534DD">
            <w:pPr>
              <w:jc w:val="center"/>
              <w:rPr>
                <w:b/>
                <w:sz w:val="32"/>
                <w:szCs w:val="32"/>
              </w:rPr>
            </w:pPr>
          </w:p>
          <w:bookmarkStart w:id="0" w:name="_Hlk112853735"/>
          <w:p w14:paraId="78509EA2" w14:textId="61074EE9" w:rsidR="005351CA" w:rsidRPr="002A33DD" w:rsidRDefault="001613B9" w:rsidP="00A534DD">
            <w:pPr>
              <w:jc w:val="center"/>
              <w:rPr>
                <w:b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31366" w:dyaOrig="16968" w14:anchorId="109A2FA9">
                <v:shape id="_x0000_i1026" type="#_x0000_t75" style="width:169.4pt;height:91.65pt" o:ole="">
                  <v:imagedata r:id="rId10" o:title=""/>
                </v:shape>
                <o:OLEObject Type="Embed" ProgID="Unknown" ShapeID="_x0000_i1026" DrawAspect="Content" ObjectID="_1724225370" r:id="rId11"/>
              </w:object>
            </w:r>
            <w:bookmarkEnd w:id="0"/>
          </w:p>
          <w:p w14:paraId="2110C928" w14:textId="77777777" w:rsidR="005351CA" w:rsidRPr="002A33DD" w:rsidRDefault="005351CA" w:rsidP="00A534DD">
            <w:pPr>
              <w:rPr>
                <w:b/>
                <w:sz w:val="32"/>
                <w:szCs w:val="32"/>
              </w:rPr>
            </w:pPr>
          </w:p>
        </w:tc>
        <w:tc>
          <w:tcPr>
            <w:tcW w:w="5315" w:type="dxa"/>
          </w:tcPr>
          <w:p w14:paraId="1C01D6C7" w14:textId="6C5E6B3D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0D996291" w14:textId="77777777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50671916" w14:textId="77777777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</w:tr>
      <w:tr w:rsidR="002A33DD" w14:paraId="390F2859" w14:textId="77777777" w:rsidTr="00A534DD">
        <w:trPr>
          <w:trHeight w:val="2749"/>
        </w:trPr>
        <w:tc>
          <w:tcPr>
            <w:tcW w:w="3604" w:type="dxa"/>
          </w:tcPr>
          <w:p w14:paraId="5C12AA30" w14:textId="77777777" w:rsidR="00CF39D7" w:rsidRPr="002A33DD" w:rsidRDefault="00CF39D7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Connections to culture, </w:t>
            </w:r>
            <w:proofErr w:type="gramStart"/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mob</w:t>
            </w:r>
            <w:proofErr w:type="gramEnd"/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and community</w:t>
            </w:r>
          </w:p>
          <w:p w14:paraId="351726F6" w14:textId="77777777" w:rsidR="005351CA" w:rsidRPr="002A33DD" w:rsidRDefault="005351CA" w:rsidP="00A534DD">
            <w:pPr>
              <w:rPr>
                <w:b/>
                <w:sz w:val="32"/>
                <w:szCs w:val="32"/>
              </w:rPr>
            </w:pPr>
          </w:p>
          <w:p w14:paraId="7D935AA8" w14:textId="7C50A23E" w:rsidR="005351CA" w:rsidRPr="002A33DD" w:rsidRDefault="002A33DD" w:rsidP="00A534DD">
            <w:pPr>
              <w:jc w:val="center"/>
              <w:rPr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18607" w:dyaOrig="19089" w14:anchorId="35D60A65">
                <v:shape id="_x0000_i1027" type="#_x0000_t75" style="width:87.45pt;height:88.75pt" o:ole="">
                  <v:imagedata r:id="rId12" o:title=""/>
                </v:shape>
                <o:OLEObject Type="Embed" ProgID="Unknown" ShapeID="_x0000_i1027" DrawAspect="Content" ObjectID="_1724225371" r:id="rId13"/>
              </w:object>
            </w:r>
          </w:p>
          <w:p w14:paraId="3C5971B2" w14:textId="26DCBEE0" w:rsidR="002A33DD" w:rsidRPr="002A33DD" w:rsidRDefault="002A33DD" w:rsidP="00A534D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315" w:type="dxa"/>
          </w:tcPr>
          <w:p w14:paraId="4E6B8EC8" w14:textId="72260A92" w:rsidR="00CF39D7" w:rsidRPr="002A33DD" w:rsidRDefault="00CF39D7" w:rsidP="00A534DD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0F5175B0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431C8B0C" w14:textId="77777777" w:rsidR="00CF39D7" w:rsidRPr="002A33DD" w:rsidRDefault="00CF39D7" w:rsidP="00A534DD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</w:tr>
      <w:tr w:rsidR="002A33DD" w14:paraId="384765CB" w14:textId="77777777" w:rsidTr="00A534DD">
        <w:trPr>
          <w:trHeight w:val="2749"/>
        </w:trPr>
        <w:tc>
          <w:tcPr>
            <w:tcW w:w="3604" w:type="dxa"/>
          </w:tcPr>
          <w:p w14:paraId="28C9C854" w14:textId="6C5AB697" w:rsidR="00CF39D7" w:rsidRPr="002A33DD" w:rsidRDefault="005351CA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Social and Communication</w:t>
            </w:r>
          </w:p>
          <w:p w14:paraId="6BEC87D4" w14:textId="77777777" w:rsidR="005351CA" w:rsidRPr="002A33DD" w:rsidRDefault="005351CA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</w:p>
          <w:p w14:paraId="356DA0B7" w14:textId="0C6837C6" w:rsidR="005351CA" w:rsidRPr="002A33DD" w:rsidRDefault="002A33DD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27644" w:dyaOrig="16968" w14:anchorId="491C6410">
                <v:shape id="_x0000_i1028" type="#_x0000_t75" style="width:149.3pt;height:89.95pt" o:ole="">
                  <v:imagedata r:id="rId14" o:title=""/>
                </v:shape>
                <o:OLEObject Type="Embed" ProgID="Unknown" ShapeID="_x0000_i1028" DrawAspect="Content" ObjectID="_1724225372" r:id="rId15"/>
              </w:object>
            </w:r>
          </w:p>
          <w:p w14:paraId="5CE7AC6F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315" w:type="dxa"/>
          </w:tcPr>
          <w:p w14:paraId="3ECF00DB" w14:textId="768DE5B9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  <w:p w14:paraId="2660A5EE" w14:textId="59F8E6FF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64CA632A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434B3BF1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</w:tr>
    </w:tbl>
    <w:p w14:paraId="2618DD09" w14:textId="5BBD1DB0" w:rsidR="00B96015" w:rsidRDefault="00A534DD" w:rsidP="003C2B66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E6E90C" wp14:editId="2524EFA2">
                <wp:simplePos x="0" y="0"/>
                <wp:positionH relativeFrom="column">
                  <wp:posOffset>-40943</wp:posOffset>
                </wp:positionH>
                <wp:positionV relativeFrom="paragraph">
                  <wp:posOffset>-207143</wp:posOffset>
                </wp:positionV>
                <wp:extent cx="13006316" cy="464024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6316" cy="464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0D07" w14:textId="1F697E43" w:rsidR="00A534DD" w:rsidRPr="00A534DD" w:rsidRDefault="00A534DD" w:rsidP="00A534DD">
                            <w:pPr>
                              <w:pStyle w:val="Head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My Child’s Storyboard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Name: ____________________________</w:t>
                            </w:r>
                          </w:p>
                          <w:p w14:paraId="10450F98" w14:textId="1B90C0D9" w:rsidR="00A534DD" w:rsidRDefault="00A53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6E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2pt;margin-top:-16.3pt;width:1024.1pt;height:3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" stroked="f">
                <v:textbox>
                  <w:txbxContent>
                    <w:p w14:paraId="1B430D07" w14:textId="1F697E43" w:rsidR="00A534DD" w:rsidRPr="00A534DD" w:rsidRDefault="00A534DD" w:rsidP="00A534DD">
                      <w:pPr>
                        <w:pStyle w:val="Head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 xml:space="preserve">My Child’s Storyboard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  <w:t xml:space="preserve">                                                            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>Name: ____________________________</w:t>
                      </w:r>
                    </w:p>
                    <w:p w14:paraId="10450F98" w14:textId="1B90C0D9" w:rsidR="00A534DD" w:rsidRDefault="00A534DD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42"/>
        <w:tblW w:w="20701" w:type="dxa"/>
        <w:tblLook w:val="04A0" w:firstRow="1" w:lastRow="0" w:firstColumn="1" w:lastColumn="0" w:noHBand="0" w:noVBand="1"/>
      </w:tblPr>
      <w:tblGrid>
        <w:gridCol w:w="3823"/>
        <w:gridCol w:w="4819"/>
        <w:gridCol w:w="6237"/>
        <w:gridCol w:w="5822"/>
      </w:tblGrid>
      <w:tr w:rsidR="001613B9" w14:paraId="6ACCF01B" w14:textId="77777777" w:rsidTr="001613B9">
        <w:trPr>
          <w:trHeight w:val="1408"/>
        </w:trPr>
        <w:tc>
          <w:tcPr>
            <w:tcW w:w="3823" w:type="dxa"/>
          </w:tcPr>
          <w:p w14:paraId="22E47644" w14:textId="1CC1B816" w:rsidR="001613B9" w:rsidRPr="002A33DD" w:rsidRDefault="001613B9" w:rsidP="001613B9">
            <w:pPr>
              <w:jc w:val="center"/>
              <w:rPr>
                <w:b/>
                <w:sz w:val="32"/>
                <w:szCs w:val="32"/>
              </w:rPr>
            </w:pPr>
            <w:r>
              <w:object w:dxaOrig="15417" w:dyaOrig="18028" w14:anchorId="69E10479">
                <v:shape id="_x0000_i1029" type="#_x0000_t75" style="width:74pt;height:85.65pt" o:ole="">
                  <v:imagedata r:id="rId8" o:title=""/>
                </v:shape>
                <o:OLEObject Type="Embed" ProgID="Unknown" ShapeID="_x0000_i1029" DrawAspect="Content" ObjectID="_1724225373" r:id="rId16"/>
              </w:object>
            </w:r>
          </w:p>
        </w:tc>
        <w:tc>
          <w:tcPr>
            <w:tcW w:w="4819" w:type="dxa"/>
          </w:tcPr>
          <w:p w14:paraId="02474E9C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764A6762" w14:textId="049F723E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hat can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you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see or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                              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hear your child doing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?</w:t>
            </w:r>
          </w:p>
        </w:tc>
        <w:tc>
          <w:tcPr>
            <w:tcW w:w="6237" w:type="dxa"/>
          </w:tcPr>
          <w:p w14:paraId="1E6BB5E6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374B46ED" w14:textId="252DF0AE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How does this impact your child?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Think about b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oth the good and not so good</w:t>
            </w:r>
          </w:p>
        </w:tc>
        <w:tc>
          <w:tcPr>
            <w:tcW w:w="5822" w:type="dxa"/>
          </w:tcPr>
          <w:p w14:paraId="652A6C60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278C8468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What can you do to support your child? (Strategies)</w:t>
            </w:r>
          </w:p>
          <w:p w14:paraId="5FC02EB6" w14:textId="54C041FA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 </w:t>
            </w:r>
          </w:p>
        </w:tc>
      </w:tr>
      <w:tr w:rsidR="005351CA" w14:paraId="4D0236E2" w14:textId="77777777" w:rsidTr="001613B9">
        <w:trPr>
          <w:trHeight w:val="3092"/>
        </w:trPr>
        <w:tc>
          <w:tcPr>
            <w:tcW w:w="3823" w:type="dxa"/>
          </w:tcPr>
          <w:p w14:paraId="060250BF" w14:textId="5EE11C1A" w:rsidR="002A33DD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Sensory</w:t>
            </w:r>
            <w:r w:rsid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 xml:space="preserve"> Processing</w:t>
            </w: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 xml:space="preserve"> </w:t>
            </w:r>
          </w:p>
          <w:p w14:paraId="2B67C728" w14:textId="00913D16" w:rsidR="005351CA" w:rsidRPr="002A33DD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The way you</w:t>
            </w:r>
            <w:r w:rsidR="002A33DD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r</w:t>
            </w:r>
            <w:r w:rsidRPr="002A33DD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child interacts with things and places</w:t>
            </w:r>
          </w:p>
          <w:p w14:paraId="1B14BED2" w14:textId="05336DDE" w:rsidR="005351CA" w:rsidRPr="002A33DD" w:rsidRDefault="009B3B45" w:rsidP="001613B9">
            <w:pPr>
              <w:jc w:val="center"/>
              <w:rPr>
                <w:b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19670" w:dyaOrig="19089" w14:anchorId="350E454F">
                <v:shape id="_x0000_i1030" type="#_x0000_t75" style="width:109.15pt;height:105.95pt" o:ole="">
                  <v:imagedata r:id="rId17" o:title=""/>
                </v:shape>
                <o:OLEObject Type="Embed" ProgID="Unknown" ShapeID="_x0000_i1030" DrawAspect="Content" ObjectID="_1724225374" r:id="rId18"/>
              </w:object>
            </w:r>
          </w:p>
        </w:tc>
        <w:tc>
          <w:tcPr>
            <w:tcW w:w="4819" w:type="dxa"/>
          </w:tcPr>
          <w:p w14:paraId="05E94ED7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  <w:p w14:paraId="62824BB2" w14:textId="77777777" w:rsidR="00F70B3F" w:rsidRPr="002A33DD" w:rsidRDefault="00F70B3F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3B9ED158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56D1E31A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</w:tr>
      <w:tr w:rsidR="005351CA" w14:paraId="1645347B" w14:textId="77777777" w:rsidTr="001613B9">
        <w:trPr>
          <w:trHeight w:val="3722"/>
        </w:trPr>
        <w:tc>
          <w:tcPr>
            <w:tcW w:w="3823" w:type="dxa"/>
          </w:tcPr>
          <w:p w14:paraId="4E4F6051" w14:textId="77777777" w:rsidR="005351CA" w:rsidRPr="002A33DD" w:rsidRDefault="005351CA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Self-Care and Independence</w:t>
            </w:r>
          </w:p>
          <w:p w14:paraId="35B8A69C" w14:textId="13B0CC10" w:rsidR="005351CA" w:rsidRPr="002A33DD" w:rsidRDefault="002A33DD" w:rsidP="001613B9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>The way your child             looks after themselves</w:t>
            </w:r>
          </w:p>
          <w:p w14:paraId="69D42FF4" w14:textId="51393B0B" w:rsidR="005351CA" w:rsidRPr="002A33DD" w:rsidRDefault="00656602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21796" w:dyaOrig="18559" w14:anchorId="0832FD65">
                <v:shape id="_x0000_i1031" type="#_x0000_t75" style="width:119.9pt;height:102.05pt" o:ole="">
                  <v:imagedata r:id="rId19" o:title=""/>
                </v:shape>
                <o:OLEObject Type="Embed" ProgID="Unknown" ShapeID="_x0000_i1031" DrawAspect="Content" ObjectID="_1724225375" r:id="rId20"/>
              </w:object>
            </w:r>
          </w:p>
        </w:tc>
        <w:tc>
          <w:tcPr>
            <w:tcW w:w="4819" w:type="dxa"/>
          </w:tcPr>
          <w:p w14:paraId="0C40A006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2647CDBD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2BAC910C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</w:tr>
      <w:tr w:rsidR="005351CA" w14:paraId="4608A984" w14:textId="77777777" w:rsidTr="001613B9">
        <w:trPr>
          <w:trHeight w:val="2678"/>
        </w:trPr>
        <w:tc>
          <w:tcPr>
            <w:tcW w:w="3823" w:type="dxa"/>
          </w:tcPr>
          <w:p w14:paraId="75F6EFBE" w14:textId="145560A0" w:rsidR="005351CA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Executive Functioning</w:t>
            </w:r>
          </w:p>
          <w:p w14:paraId="2A689F6F" w14:textId="78297A02" w:rsidR="002A33DD" w:rsidRDefault="002A33DD" w:rsidP="001613B9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Thinking </w:t>
            </w:r>
            <w:r w:rsidR="001613B9"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and learning </w:t>
            </w: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skills </w:t>
            </w:r>
          </w:p>
          <w:p w14:paraId="72A5513E" w14:textId="756279EC" w:rsidR="005351CA" w:rsidRPr="001613B9" w:rsidRDefault="001613B9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20733" w:dyaOrig="25452" w14:anchorId="7F2624E6">
                <v:shape id="_x0000_i1032" type="#_x0000_t75" style="width:132.7pt;height:168pt" o:ole="">
                  <v:imagedata r:id="rId21" o:title=""/>
                </v:shape>
                <o:OLEObject Type="Embed" ProgID="Unknown" ShapeID="_x0000_i1032" DrawAspect="Content" ObjectID="_1724225376" r:id="rId22"/>
              </w:object>
            </w:r>
          </w:p>
        </w:tc>
        <w:tc>
          <w:tcPr>
            <w:tcW w:w="4819" w:type="dxa"/>
          </w:tcPr>
          <w:p w14:paraId="4B2AB481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405B91CE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13F5569E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</w:tr>
    </w:tbl>
    <w:p w14:paraId="555BF6AE" w14:textId="77777777" w:rsidR="005351CA" w:rsidRPr="003C2B66" w:rsidRDefault="005351CA" w:rsidP="00A534DD">
      <w:pPr>
        <w:rPr>
          <w:b/>
        </w:rPr>
      </w:pPr>
    </w:p>
    <w:sectPr w:rsidR="005351CA" w:rsidRPr="003C2B66" w:rsidSect="004B7CD3">
      <w:headerReference w:type="default" r:id="rId23"/>
      <w:footerReference w:type="default" r:id="rId24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114BF" w14:textId="77777777" w:rsidR="007179F1" w:rsidRDefault="007179F1" w:rsidP="009F0AC0">
      <w:pPr>
        <w:spacing w:after="0" w:line="240" w:lineRule="auto"/>
      </w:pPr>
      <w:r>
        <w:separator/>
      </w:r>
    </w:p>
  </w:endnote>
  <w:endnote w:type="continuationSeparator" w:id="0">
    <w:p w14:paraId="17EEE556" w14:textId="77777777" w:rsidR="007179F1" w:rsidRDefault="007179F1" w:rsidP="009F0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2856922"/>
  <w:bookmarkStart w:id="2" w:name="_Hlk112856923"/>
  <w:p w14:paraId="0A9B72DD" w14:textId="2510A014" w:rsidR="001613B9" w:rsidRPr="001613B9" w:rsidRDefault="001613B9" w:rsidP="001613B9">
    <w:pPr>
      <w:pStyle w:val="Footer"/>
      <w:tabs>
        <w:tab w:val="clear" w:pos="4513"/>
        <w:tab w:val="clear" w:pos="9026"/>
        <w:tab w:val="left" w:pos="1340"/>
      </w:tabs>
      <w:rPr>
        <w:sz w:val="20"/>
        <w:szCs w:val="20"/>
      </w:rPr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6FCA31B" wp14:editId="4055EFD3">
              <wp:simplePos x="0" y="0"/>
              <wp:positionH relativeFrom="column">
                <wp:posOffset>9482455</wp:posOffset>
              </wp:positionH>
              <wp:positionV relativeFrom="paragraph">
                <wp:posOffset>-28363</wp:posOffset>
              </wp:positionV>
              <wp:extent cx="3790950" cy="1404620"/>
              <wp:effectExtent l="0" t="0" r="0" b="190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2BCF2A" w14:textId="7338349B" w:rsidR="001613B9" w:rsidRPr="00335202" w:rsidRDefault="001613B9" w:rsidP="001613B9">
                          <w:pPr>
                            <w:rPr>
                              <w:sz w:val="16"/>
                            </w:rPr>
                          </w:pPr>
                          <w:r w:rsidRPr="00335202">
                            <w:rPr>
                              <w:sz w:val="16"/>
                            </w:rPr>
                            <w:t xml:space="preserve">Creative Commons Attribution 4.0 license. Terms of use: positivepartnerships.com.au Version: </w:t>
                          </w:r>
                          <w:r>
                            <w:rPr>
                              <w:sz w:val="16"/>
                            </w:rPr>
                            <w:t>September</w:t>
                          </w:r>
                          <w:r w:rsidRPr="00335202">
                            <w:rPr>
                              <w:sz w:val="16"/>
                            </w:rPr>
                            <w:t xml:space="preserve"> 202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FCA3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6.65pt;margin-top:-2.25pt;width:29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wKDgIAAPc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" stroked="f">
              <v:textbox style="mso-fit-shape-to-text:t">
                <w:txbxContent>
                  <w:p w14:paraId="282BCF2A" w14:textId="7338349B" w:rsidR="001613B9" w:rsidRPr="00335202" w:rsidRDefault="001613B9" w:rsidP="001613B9">
                    <w:pPr>
                      <w:rPr>
                        <w:sz w:val="16"/>
                      </w:rPr>
                    </w:pPr>
                    <w:r w:rsidRPr="00335202">
                      <w:rPr>
                        <w:sz w:val="16"/>
                      </w:rPr>
                      <w:t xml:space="preserve">Creative Commons Attribution 4.0 license. Terms of use: positivepartnerships.com.au Version: </w:t>
                    </w:r>
                    <w:r>
                      <w:rPr>
                        <w:sz w:val="16"/>
                      </w:rPr>
                      <w:t>September</w:t>
                    </w:r>
                    <w:r w:rsidRPr="00335202">
                      <w:rPr>
                        <w:sz w:val="16"/>
                      </w:rPr>
                      <w:t xml:space="preserve"> 202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Pr="001613B9">
      <w:rPr>
        <w:sz w:val="20"/>
        <w:szCs w:val="20"/>
      </w:rPr>
      <w:t xml:space="preserve">This initiative is funded by the Australian Government Department of Education through the Helping Children with Autism package. </w:t>
    </w:r>
  </w:p>
  <w:p w14:paraId="6D51AEA2" w14:textId="0ECB372E" w:rsidR="001613B9" w:rsidRPr="001613B9" w:rsidRDefault="001613B9" w:rsidP="001613B9">
    <w:pPr>
      <w:pStyle w:val="Footer"/>
      <w:tabs>
        <w:tab w:val="clear" w:pos="4513"/>
        <w:tab w:val="clear" w:pos="9026"/>
        <w:tab w:val="left" w:pos="1340"/>
      </w:tabs>
      <w:rPr>
        <w:sz w:val="20"/>
        <w:szCs w:val="20"/>
      </w:rPr>
    </w:pPr>
    <w:r w:rsidRPr="001613B9">
      <w:rPr>
        <w:sz w:val="20"/>
        <w:szCs w:val="20"/>
      </w:rPr>
      <w:t xml:space="preserve">The views expressed within this </w:t>
    </w:r>
    <w:r>
      <w:rPr>
        <w:sz w:val="20"/>
        <w:szCs w:val="20"/>
      </w:rPr>
      <w:t>publication</w:t>
    </w:r>
    <w:r w:rsidRPr="001613B9">
      <w:rPr>
        <w:sz w:val="20"/>
        <w:szCs w:val="20"/>
      </w:rPr>
      <w:t xml:space="preserve"> do not necessarily represent the views of the Australian Government or the Australian Government Department of Education.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9E2CB" w14:textId="77777777" w:rsidR="007179F1" w:rsidRDefault="007179F1" w:rsidP="009F0AC0">
      <w:pPr>
        <w:spacing w:after="0" w:line="240" w:lineRule="auto"/>
      </w:pPr>
      <w:r>
        <w:separator/>
      </w:r>
    </w:p>
  </w:footnote>
  <w:footnote w:type="continuationSeparator" w:id="0">
    <w:p w14:paraId="56999129" w14:textId="77777777" w:rsidR="007179F1" w:rsidRDefault="007179F1" w:rsidP="009F0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16AE" w14:textId="399FD7BC" w:rsidR="001613B9" w:rsidRDefault="001613B9" w:rsidP="002A33DD">
    <w:pPr>
      <w:pStyle w:val="Header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5E48CF" wp14:editId="24B35B75">
          <wp:simplePos x="0" y="0"/>
          <wp:positionH relativeFrom="column">
            <wp:posOffset>21318</wp:posOffset>
          </wp:positionH>
          <wp:positionV relativeFrom="paragraph">
            <wp:posOffset>-97790</wp:posOffset>
          </wp:positionV>
          <wp:extent cx="3897086" cy="747956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086" cy="74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7C8B0" w14:textId="076E9D93" w:rsidR="001613B9" w:rsidRDefault="002A33DD" w:rsidP="002A33DD">
    <w:pPr>
      <w:pStyle w:val="Header"/>
      <w:rPr>
        <w:b/>
        <w:bCs/>
        <w:sz w:val="48"/>
        <w:szCs w:val="48"/>
      </w:rPr>
    </w:pPr>
    <w:r w:rsidRPr="002A33DD">
      <w:rPr>
        <w:b/>
        <w:bCs/>
        <w:sz w:val="48"/>
        <w:szCs w:val="48"/>
      </w:rPr>
      <w:t xml:space="preserve">    </w:t>
    </w:r>
  </w:p>
  <w:p w14:paraId="092DAD5B" w14:textId="12659E27" w:rsidR="001613B9" w:rsidRPr="00A534DD" w:rsidRDefault="001613B9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D14B3"/>
    <w:multiLevelType w:val="hybridMultilevel"/>
    <w:tmpl w:val="429844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1171E"/>
    <w:multiLevelType w:val="hybridMultilevel"/>
    <w:tmpl w:val="B76C35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27332F"/>
    <w:multiLevelType w:val="hybridMultilevel"/>
    <w:tmpl w:val="57BA15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B23E3"/>
    <w:multiLevelType w:val="hybridMultilevel"/>
    <w:tmpl w:val="E2E87D4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D03CBD"/>
    <w:multiLevelType w:val="hybridMultilevel"/>
    <w:tmpl w:val="689EE3A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6A2C47"/>
    <w:multiLevelType w:val="multilevel"/>
    <w:tmpl w:val="D38A0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0270BC"/>
    <w:multiLevelType w:val="hybridMultilevel"/>
    <w:tmpl w:val="2E2EFE9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1C5F3D"/>
    <w:multiLevelType w:val="hybridMultilevel"/>
    <w:tmpl w:val="0DC6A5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8A4B35"/>
    <w:multiLevelType w:val="hybridMultilevel"/>
    <w:tmpl w:val="ED6CCF5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270CEB"/>
    <w:multiLevelType w:val="hybridMultilevel"/>
    <w:tmpl w:val="0C80CA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DB080D"/>
    <w:multiLevelType w:val="hybridMultilevel"/>
    <w:tmpl w:val="018EE7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93B4C"/>
    <w:multiLevelType w:val="hybridMultilevel"/>
    <w:tmpl w:val="865CF8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867B9"/>
    <w:multiLevelType w:val="hybridMultilevel"/>
    <w:tmpl w:val="21702E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4B1755"/>
    <w:multiLevelType w:val="hybridMultilevel"/>
    <w:tmpl w:val="9D5C513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C506EB"/>
    <w:multiLevelType w:val="hybridMultilevel"/>
    <w:tmpl w:val="ED1CF3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374887"/>
    <w:multiLevelType w:val="hybridMultilevel"/>
    <w:tmpl w:val="A37C7E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BE6090"/>
    <w:multiLevelType w:val="hybridMultilevel"/>
    <w:tmpl w:val="4F2CCF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7F48A9"/>
    <w:multiLevelType w:val="hybridMultilevel"/>
    <w:tmpl w:val="69B477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D62C55"/>
    <w:multiLevelType w:val="multilevel"/>
    <w:tmpl w:val="D84A2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99764650">
    <w:abstractNumId w:val="8"/>
  </w:num>
  <w:num w:numId="2" w16cid:durableId="999774014">
    <w:abstractNumId w:val="7"/>
  </w:num>
  <w:num w:numId="3" w16cid:durableId="1859856821">
    <w:abstractNumId w:val="4"/>
  </w:num>
  <w:num w:numId="4" w16cid:durableId="2052260344">
    <w:abstractNumId w:val="3"/>
  </w:num>
  <w:num w:numId="5" w16cid:durableId="323825726">
    <w:abstractNumId w:val="12"/>
  </w:num>
  <w:num w:numId="6" w16cid:durableId="271285114">
    <w:abstractNumId w:val="14"/>
  </w:num>
  <w:num w:numId="7" w16cid:durableId="1096094264">
    <w:abstractNumId w:val="10"/>
  </w:num>
  <w:num w:numId="8" w16cid:durableId="1346397962">
    <w:abstractNumId w:val="2"/>
  </w:num>
  <w:num w:numId="9" w16cid:durableId="626661192">
    <w:abstractNumId w:val="9"/>
  </w:num>
  <w:num w:numId="10" w16cid:durableId="234164313">
    <w:abstractNumId w:val="16"/>
  </w:num>
  <w:num w:numId="11" w16cid:durableId="254749410">
    <w:abstractNumId w:val="18"/>
  </w:num>
  <w:num w:numId="12" w16cid:durableId="682122754">
    <w:abstractNumId w:val="6"/>
  </w:num>
  <w:num w:numId="13" w16cid:durableId="13726737">
    <w:abstractNumId w:val="15"/>
  </w:num>
  <w:num w:numId="14" w16cid:durableId="645739216">
    <w:abstractNumId w:val="13"/>
  </w:num>
  <w:num w:numId="15" w16cid:durableId="85007964">
    <w:abstractNumId w:val="1"/>
  </w:num>
  <w:num w:numId="16" w16cid:durableId="137186612">
    <w:abstractNumId w:val="17"/>
  </w:num>
  <w:num w:numId="17" w16cid:durableId="1544440571">
    <w:abstractNumId w:val="0"/>
  </w:num>
  <w:num w:numId="18" w16cid:durableId="1821534986">
    <w:abstractNumId w:val="11"/>
  </w:num>
  <w:num w:numId="19" w16cid:durableId="1216745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EDC"/>
    <w:rsid w:val="00001F0A"/>
    <w:rsid w:val="00015FBA"/>
    <w:rsid w:val="00024DCA"/>
    <w:rsid w:val="000C0103"/>
    <w:rsid w:val="000D3D6D"/>
    <w:rsid w:val="000E1B97"/>
    <w:rsid w:val="000F0AFE"/>
    <w:rsid w:val="000F0DA9"/>
    <w:rsid w:val="000F2F9E"/>
    <w:rsid w:val="000F4E25"/>
    <w:rsid w:val="0011492E"/>
    <w:rsid w:val="001335D0"/>
    <w:rsid w:val="00133657"/>
    <w:rsid w:val="00141ADD"/>
    <w:rsid w:val="001613B9"/>
    <w:rsid w:val="001861B2"/>
    <w:rsid w:val="001C0562"/>
    <w:rsid w:val="001E2878"/>
    <w:rsid w:val="002A33DD"/>
    <w:rsid w:val="00300C14"/>
    <w:rsid w:val="0031695F"/>
    <w:rsid w:val="00330682"/>
    <w:rsid w:val="003A1178"/>
    <w:rsid w:val="003B7097"/>
    <w:rsid w:val="003C2B66"/>
    <w:rsid w:val="003C6200"/>
    <w:rsid w:val="003E1A89"/>
    <w:rsid w:val="004007EF"/>
    <w:rsid w:val="004660AC"/>
    <w:rsid w:val="00474AD0"/>
    <w:rsid w:val="004B7CD3"/>
    <w:rsid w:val="004E019B"/>
    <w:rsid w:val="005351CA"/>
    <w:rsid w:val="005453EF"/>
    <w:rsid w:val="00565740"/>
    <w:rsid w:val="005D0687"/>
    <w:rsid w:val="005F25EE"/>
    <w:rsid w:val="00656602"/>
    <w:rsid w:val="006628B5"/>
    <w:rsid w:val="00666B73"/>
    <w:rsid w:val="00675914"/>
    <w:rsid w:val="00681AB4"/>
    <w:rsid w:val="006D1419"/>
    <w:rsid w:val="00704772"/>
    <w:rsid w:val="00714884"/>
    <w:rsid w:val="007179F1"/>
    <w:rsid w:val="00785906"/>
    <w:rsid w:val="007E5EDC"/>
    <w:rsid w:val="007E64F3"/>
    <w:rsid w:val="00816020"/>
    <w:rsid w:val="00872828"/>
    <w:rsid w:val="00880A4A"/>
    <w:rsid w:val="008F1822"/>
    <w:rsid w:val="00927B99"/>
    <w:rsid w:val="0099353F"/>
    <w:rsid w:val="009B152F"/>
    <w:rsid w:val="009B3B45"/>
    <w:rsid w:val="009C16AD"/>
    <w:rsid w:val="009F0AC0"/>
    <w:rsid w:val="00A03B71"/>
    <w:rsid w:val="00A34C43"/>
    <w:rsid w:val="00A534DD"/>
    <w:rsid w:val="00A82234"/>
    <w:rsid w:val="00AA4C18"/>
    <w:rsid w:val="00AF6A80"/>
    <w:rsid w:val="00B42CFC"/>
    <w:rsid w:val="00B470ED"/>
    <w:rsid w:val="00B5708D"/>
    <w:rsid w:val="00B6172E"/>
    <w:rsid w:val="00B96015"/>
    <w:rsid w:val="00BA612D"/>
    <w:rsid w:val="00BC149E"/>
    <w:rsid w:val="00BD606B"/>
    <w:rsid w:val="00C95839"/>
    <w:rsid w:val="00C974E0"/>
    <w:rsid w:val="00CC61F1"/>
    <w:rsid w:val="00CF26D3"/>
    <w:rsid w:val="00CF39D7"/>
    <w:rsid w:val="00D2271C"/>
    <w:rsid w:val="00D23221"/>
    <w:rsid w:val="00D25D03"/>
    <w:rsid w:val="00D260B7"/>
    <w:rsid w:val="00D36320"/>
    <w:rsid w:val="00D36598"/>
    <w:rsid w:val="00D90BA3"/>
    <w:rsid w:val="00DB224E"/>
    <w:rsid w:val="00E30557"/>
    <w:rsid w:val="00E32BA3"/>
    <w:rsid w:val="00EF11DB"/>
    <w:rsid w:val="00F04D4A"/>
    <w:rsid w:val="00F2075C"/>
    <w:rsid w:val="00F344B0"/>
    <w:rsid w:val="00F70B3F"/>
    <w:rsid w:val="00FA1FD6"/>
    <w:rsid w:val="00FA219B"/>
    <w:rsid w:val="00FB3EC9"/>
    <w:rsid w:val="00FD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D6FBA"/>
  <w15:docId w15:val="{A4B87268-C19D-4554-AA11-5E660456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B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AC0"/>
  </w:style>
  <w:style w:type="paragraph" w:styleId="Footer">
    <w:name w:val="footer"/>
    <w:basedOn w:val="Normal"/>
    <w:link w:val="FooterChar"/>
    <w:uiPriority w:val="99"/>
    <w:unhideWhenUsed/>
    <w:rsid w:val="009F0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AC0"/>
  </w:style>
  <w:style w:type="paragraph" w:styleId="NoSpacing">
    <w:name w:val="No Spacing"/>
    <w:uiPriority w:val="1"/>
    <w:qFormat/>
    <w:rsid w:val="00666B7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66B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66B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7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0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10E4D-5F08-4C05-BDF0-977E19D8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lcasuscelli</dc:creator>
  <cp:lastModifiedBy>Craig Smith</cp:lastModifiedBy>
  <cp:revision>2</cp:revision>
  <cp:lastPrinted>2022-08-31T05:45:00Z</cp:lastPrinted>
  <dcterms:created xsi:type="dcterms:W3CDTF">2022-09-09T00:42:00Z</dcterms:created>
  <dcterms:modified xsi:type="dcterms:W3CDTF">2022-09-09T00:42:00Z</dcterms:modified>
</cp:coreProperties>
</file>